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F1" w:rsidRPr="00B35DF1" w:rsidRDefault="00B35DF1" w:rsidP="00B35DF1">
      <w:pPr>
        <w:widowControl w:val="0"/>
        <w:autoSpaceDE w:val="0"/>
        <w:autoSpaceDN w:val="0"/>
        <w:adjustRightInd w:val="0"/>
        <w:spacing w:after="100" w:line="20" w:lineRule="atLeast"/>
        <w:rPr>
          <w:rFonts w:ascii="AppleGothic" w:eastAsia="AppleGothic" w:hAnsi="AppleGothic" w:cs="tahoma"/>
          <w:b/>
          <w:bCs/>
          <w:caps/>
          <w:szCs w:val="2"/>
          <w:u w:val="double"/>
          <w:lang w:val="en-US" w:bidi="en-US"/>
        </w:rPr>
      </w:pPr>
      <w:r w:rsidRPr="00E660C5">
        <w:rPr>
          <w:rFonts w:ascii="AppleGothic" w:eastAsia="AppleGothic" w:hAnsi="AppleGothic" w:cs="tahoma"/>
          <w:b/>
          <w:bCs/>
          <w:caps/>
          <w:szCs w:val="2"/>
          <w:u w:val="double"/>
          <w:lang w:val="en-US" w:bidi="en-US"/>
        </w:rPr>
        <w:t>Coldplay - Viva La Vida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spacing w:after="100" w:line="20" w:lineRule="atLeast"/>
        <w:rPr>
          <w:rFonts w:ascii="AppleGothic" w:eastAsia="AppleGothic" w:hAnsi="AppleGothic" w:cs="tahoma"/>
          <w:b/>
          <w:bCs/>
          <w:caps/>
          <w:szCs w:val="40"/>
          <w:u w:val="double"/>
          <w:lang w:val="en-US" w:bidi="en-US"/>
        </w:rPr>
      </w:pP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I used to rule the </w:t>
      </w: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world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Seas would rise when I gave the word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Now in the morning I sleep </w:t>
      </w: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alone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Sweep the streets I used to own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B35DF1">
        <w:rPr>
          <w:rFonts w:ascii="AppleGothic" w:eastAsia="AppleGothic" w:hAnsi="AppleGothic" w:cs="tahoma"/>
          <w:caps/>
          <w:u w:val="single"/>
          <w:lang w:val="en-US" w:bidi="en-US"/>
        </w:rPr>
        <w:t>oahwhoa oahwhoa oahwhoa hwoa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I used to roll the dice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Feel the fear in my enemies' eyes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Listen as the crowd would sing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"Now the old king is dead, long live the king!"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One minute I held the key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Next the walls were closed on me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And I discovered that my castle stand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Upon pillars of salt, pillars of sand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I hear Jerusalem bells a'ringing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Roman cavalry choirs</w:t>
      </w:r>
      <w:r w:rsidRPr="00E660C5">
        <w:rPr>
          <w:rFonts w:ascii="AppleGothic" w:eastAsia="AppleGothic" w:hAnsi="AppleGothic" w:cs="tahoma"/>
          <w:b/>
          <w:caps/>
          <w:lang w:val="en-US" w:bidi="en-US"/>
        </w:rPr>
        <w:t xml:space="preserve"> are singing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Be my mirror, my sword and shield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My missionaries in a foreign field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For some reason I can't explain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Once you'd gone it was never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Never an honest word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E660C5">
        <w:rPr>
          <w:rFonts w:ascii="AppleGothic" w:eastAsia="AppleGothic" w:hAnsi="AppleGothic" w:cs="tahoma"/>
          <w:b/>
          <w:caps/>
          <w:lang w:val="en-US" w:bidi="en-US"/>
        </w:rPr>
        <w:t>That was when I ruled the world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B35DF1">
        <w:rPr>
          <w:rFonts w:ascii="AppleGothic" w:eastAsia="AppleGothic" w:hAnsi="AppleGothic" w:cs="tahoma"/>
          <w:caps/>
          <w:u w:val="single"/>
          <w:lang w:val="en-US" w:bidi="en-US"/>
        </w:rPr>
        <w:t>oahwhoa oahwhoa oahwhoa hwoa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It was the wicked and wild wind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Blew down the doors to let me in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Shattered windows and the sound of drums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People couldn't believe what I'd become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Revolutionaries wait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For my head on a silver plate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Just a puppet on a lonely string</w:t>
      </w:r>
      <w:r w:rsidRPr="00B35DF1">
        <w:rPr>
          <w:rFonts w:ascii="AppleGothic" w:eastAsia="AppleGothic" w:hAnsi="AppleGothic" w:cs="tahoma"/>
          <w:caps/>
          <w:u w:val="single"/>
          <w:lang w:val="en-US" w:bidi="en-US"/>
        </w:rPr>
        <w:t xml:space="preserve"> 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>Oh...who would ever wanna be king</w:t>
      </w: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lastRenderedPageBreak/>
        <w:t>I hear Jerusalem bells were ringing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Roman Cavalry choirs</w:t>
      </w:r>
      <w:r w:rsidRPr="00E660C5">
        <w:rPr>
          <w:rFonts w:ascii="AppleGothic" w:eastAsia="AppleGothic" w:hAnsi="AppleGothic" w:cs="tahoma"/>
          <w:b/>
          <w:caps/>
          <w:lang w:val="en-US" w:bidi="en-US"/>
        </w:rPr>
        <w:t xml:space="preserve"> were singing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Be my mirror, my sword and shield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My missionaries in a foreign field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For some reason I can't explain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I know St. Peter won't call my name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Never an honest word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E660C5">
        <w:rPr>
          <w:rFonts w:ascii="AppleGothic" w:eastAsia="AppleGothic" w:hAnsi="AppleGothic" w:cs="tahoma"/>
          <w:b/>
          <w:caps/>
          <w:lang w:val="en-US" w:bidi="en-US"/>
        </w:rPr>
        <w:t>But that was when I ruled the world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B35DF1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>Whoaaa</w:t>
      </w:r>
      <w:r w:rsidRPr="00B35DF1">
        <w:rPr>
          <w:rFonts w:ascii="AppleGothic" w:eastAsia="AppleGothic" w:hAnsi="AppleGothic" w:cs="tahoma"/>
          <w:caps/>
          <w:lang w:val="en-US" w:bidi="en-US"/>
        </w:rPr>
        <w:t xml:space="preserve"> 2x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B35DF1">
        <w:rPr>
          <w:rFonts w:ascii="AppleGothic" w:eastAsia="AppleGothic" w:hAnsi="AppleGothic" w:cs="tahoma"/>
          <w:b/>
          <w:caps/>
          <w:u w:val="single"/>
          <w:lang w:val="en-US" w:bidi="en-US"/>
        </w:rPr>
        <w:t xml:space="preserve">i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hear Jerusalem bells were ringing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roman Cavalry choirs were singing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be my mirror, my sword and shield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my missionaries in a foreign field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for some reason I can't explain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E660C5">
        <w:rPr>
          <w:rFonts w:ascii="AppleGothic" w:eastAsia="AppleGothic" w:hAnsi="AppleGothic" w:cs="tahoma"/>
          <w:caps/>
          <w:lang w:val="en-US" w:bidi="en-US"/>
        </w:rPr>
        <w:t xml:space="preserve">(Whoa) </w:t>
      </w: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I know St. Peter won't call my name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u w:val="single"/>
          <w:lang w:val="en-US" w:bidi="en-US"/>
        </w:rPr>
      </w:pPr>
      <w:r w:rsidRPr="009C7777">
        <w:rPr>
          <w:rFonts w:ascii="AppleGothic" w:eastAsia="AppleGothic" w:hAnsi="AppleGothic" w:cs="tahoma"/>
          <w:b/>
          <w:caps/>
          <w:u w:val="single"/>
          <w:lang w:val="en-US" w:bidi="en-US"/>
        </w:rPr>
        <w:t>Never an honest word</w:t>
      </w:r>
    </w:p>
    <w:p w:rsidR="00B35DF1" w:rsidRPr="00E660C5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b/>
          <w:caps/>
          <w:lang w:val="en-US" w:bidi="en-US"/>
        </w:rPr>
      </w:pPr>
      <w:r w:rsidRPr="00E660C5">
        <w:rPr>
          <w:rFonts w:ascii="AppleGothic" w:eastAsia="AppleGothic" w:hAnsi="AppleGothic" w:cs="tahoma"/>
          <w:b/>
          <w:caps/>
          <w:lang w:val="en-US" w:bidi="en-US"/>
        </w:rPr>
        <w:t>But that was when I ruled the world</w:t>
      </w:r>
    </w:p>
    <w:p w:rsidR="00B35DF1" w:rsidRPr="009C7777" w:rsidRDefault="00B35DF1" w:rsidP="00B35DF1">
      <w:pPr>
        <w:widowControl w:val="0"/>
        <w:autoSpaceDE w:val="0"/>
        <w:autoSpaceDN w:val="0"/>
        <w:adjustRightInd w:val="0"/>
        <w:rPr>
          <w:rFonts w:ascii="AppleGothic" w:eastAsia="AppleGothic" w:hAnsi="AppleGothic" w:cs="tahoma"/>
          <w:caps/>
          <w:u w:val="single"/>
          <w:lang w:val="en-US" w:bidi="en-US"/>
        </w:rPr>
      </w:pPr>
    </w:p>
    <w:p w:rsidR="00B35DF1" w:rsidRPr="009C7777" w:rsidRDefault="00B35DF1" w:rsidP="00B35DF1">
      <w:pPr>
        <w:rPr>
          <w:rFonts w:ascii="AppleGothic" w:eastAsia="AppleGothic" w:hAnsi="AppleGothic"/>
          <w:caps/>
          <w:u w:val="single"/>
        </w:rPr>
      </w:pPr>
      <w:r w:rsidRPr="009C7777">
        <w:rPr>
          <w:rFonts w:ascii="AppleGothic" w:eastAsia="AppleGothic" w:hAnsi="AppleGothic" w:cs="tahoma"/>
          <w:caps/>
          <w:u w:val="single"/>
          <w:lang w:val="en-US" w:bidi="en-US"/>
        </w:rPr>
        <w:t>Ooeh oooeh ooeh oooeh</w:t>
      </w:r>
    </w:p>
    <w:p w:rsidR="0004177A" w:rsidRDefault="0004177A">
      <w:bookmarkStart w:id="0" w:name="_GoBack"/>
      <w:bookmarkEnd w:id="0"/>
    </w:p>
    <w:sectPr w:rsidR="0004177A" w:rsidSect="008D3575">
      <w:pgSz w:w="11900" w:h="16840"/>
      <w:pgMar w:top="993" w:right="1127" w:bottom="1135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Gothic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F1"/>
    <w:rsid w:val="0004177A"/>
    <w:rsid w:val="000F1054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28B612-D4D9-BA4D-924F-2BCE66E9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5DF1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Klein</dc:creator>
  <cp:keywords/>
  <dc:description/>
  <cp:lastModifiedBy>Gerard Klein</cp:lastModifiedBy>
  <cp:revision>1</cp:revision>
  <dcterms:created xsi:type="dcterms:W3CDTF">2022-11-01T20:40:00Z</dcterms:created>
  <dcterms:modified xsi:type="dcterms:W3CDTF">2022-11-01T20:41:00Z</dcterms:modified>
</cp:coreProperties>
</file>